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6A2ECE" w14:textId="77777777" w:rsidR="00F23325" w:rsidRPr="00B10EB2" w:rsidRDefault="00360DAC">
      <w:pPr>
        <w:rPr>
          <w:b/>
        </w:rPr>
      </w:pPr>
      <w:r w:rsidRPr="00B10EB2">
        <w:rPr>
          <w:b/>
        </w:rPr>
        <w:t>Tarieven</w:t>
      </w:r>
    </w:p>
    <w:p w14:paraId="72925F16" w14:textId="77777777" w:rsidR="00B10EB2" w:rsidRPr="00BA55DE" w:rsidRDefault="00B10EB2" w:rsidP="00B10EB2">
      <w:pPr>
        <w:widowControl w:val="0"/>
        <w:autoSpaceDE w:val="0"/>
        <w:autoSpaceDN w:val="0"/>
        <w:adjustRightInd w:val="0"/>
        <w:rPr>
          <w:rFonts w:ascii="Times" w:hAnsi="Times" w:cs="Times"/>
          <w:sz w:val="26"/>
          <w:szCs w:val="26"/>
        </w:rPr>
      </w:pPr>
      <w:r w:rsidRPr="00BA55DE">
        <w:rPr>
          <w:rFonts w:ascii="Times" w:hAnsi="Times" w:cs="Times"/>
          <w:sz w:val="26"/>
          <w:szCs w:val="26"/>
        </w:rPr>
        <w:t xml:space="preserve">Als uw </w:t>
      </w:r>
      <w:r w:rsidR="0046580E" w:rsidRPr="00BA55DE">
        <w:rPr>
          <w:rFonts w:ascii="Times" w:hAnsi="Times" w:cs="Times"/>
          <w:sz w:val="26"/>
          <w:szCs w:val="26"/>
        </w:rPr>
        <w:t>kind naar een geregistreerde kinder</w:t>
      </w:r>
      <w:r w:rsidRPr="00BA55DE">
        <w:rPr>
          <w:rFonts w:ascii="Times" w:hAnsi="Times" w:cs="Times"/>
          <w:sz w:val="26"/>
          <w:szCs w:val="26"/>
        </w:rPr>
        <w:t xml:space="preserve">opvang gaat, dan kunt u mogelijk kinderopvangtoeslag krijgen. </w:t>
      </w:r>
      <w:r w:rsidRPr="00BA55DE">
        <w:rPr>
          <w:rFonts w:ascii="Times" w:hAnsi="Times" w:cs="Times"/>
          <w:b/>
          <w:sz w:val="26"/>
          <w:szCs w:val="26"/>
        </w:rPr>
        <w:t>Kinderopvangtoeslag</w:t>
      </w:r>
      <w:r w:rsidRPr="00BA55DE">
        <w:rPr>
          <w:rFonts w:ascii="Times" w:hAnsi="Times" w:cs="Times"/>
          <w:sz w:val="26"/>
          <w:szCs w:val="26"/>
        </w:rPr>
        <w:t xml:space="preserve"> is een tegemoetkoming voor ouders in de kosten van de kinderopvang. Kijk voor meer informatie op </w:t>
      </w:r>
      <w:hyperlink r:id="rId5" w:history="1">
        <w:r w:rsidRPr="00BA55DE">
          <w:rPr>
            <w:rFonts w:ascii="Times" w:hAnsi="Times" w:cs="Times"/>
            <w:sz w:val="26"/>
            <w:szCs w:val="26"/>
            <w:u w:val="single" w:color="E65993"/>
          </w:rPr>
          <w:t>www.toeslagen.nl</w:t>
        </w:r>
      </w:hyperlink>
      <w:r w:rsidR="0046580E" w:rsidRPr="00BA55DE">
        <w:rPr>
          <w:rFonts w:ascii="Times" w:hAnsi="Times" w:cs="Times"/>
          <w:sz w:val="26"/>
          <w:szCs w:val="26"/>
        </w:rPr>
        <w:t xml:space="preserve">. </w:t>
      </w:r>
      <w:r w:rsidRPr="00BA55DE">
        <w:rPr>
          <w:rFonts w:ascii="Times" w:hAnsi="Times" w:cs="Times"/>
          <w:sz w:val="26"/>
          <w:szCs w:val="26"/>
        </w:rPr>
        <w:t xml:space="preserve">Ook via de website van de Rijksoverheid vindt u informatie m.b.t. de kinderopvangtoeslag </w:t>
      </w:r>
      <w:hyperlink r:id="rId6" w:history="1">
        <w:r w:rsidRPr="00BA55DE">
          <w:rPr>
            <w:rFonts w:ascii="Times" w:hAnsi="Times" w:cs="Times"/>
            <w:sz w:val="26"/>
            <w:szCs w:val="26"/>
            <w:u w:val="single" w:color="E65993"/>
          </w:rPr>
          <w:t>www.rijksoverheid.nl/onderwerpen/kinderopvang</w:t>
        </w:r>
      </w:hyperlink>
      <w:r w:rsidRPr="00BA55DE">
        <w:rPr>
          <w:rFonts w:ascii="Times" w:hAnsi="Times" w:cs="Times"/>
          <w:sz w:val="26"/>
          <w:szCs w:val="26"/>
        </w:rPr>
        <w:t>.</w:t>
      </w:r>
    </w:p>
    <w:p w14:paraId="7456CF6B" w14:textId="77777777" w:rsidR="00B10EB2" w:rsidRPr="00BA55DE" w:rsidRDefault="00B10EB2" w:rsidP="00B10EB2">
      <w:pPr>
        <w:widowControl w:val="0"/>
        <w:autoSpaceDE w:val="0"/>
        <w:autoSpaceDN w:val="0"/>
        <w:adjustRightInd w:val="0"/>
        <w:rPr>
          <w:rFonts w:ascii="Times" w:hAnsi="Times" w:cs="Times"/>
          <w:sz w:val="26"/>
          <w:szCs w:val="26"/>
          <w:lang w:val="en-US"/>
        </w:rPr>
      </w:pPr>
    </w:p>
    <w:p w14:paraId="41602299" w14:textId="77777777" w:rsidR="003B0334" w:rsidRPr="003B0334" w:rsidRDefault="003B0334" w:rsidP="003B0334">
      <w:pPr>
        <w:widowControl w:val="0"/>
        <w:autoSpaceDE w:val="0"/>
        <w:autoSpaceDN w:val="0"/>
        <w:adjustRightInd w:val="0"/>
        <w:rPr>
          <w:rFonts w:ascii="Times" w:hAnsi="Times" w:cs="Times"/>
          <w:b/>
          <w:color w:val="0000FF"/>
          <w:sz w:val="26"/>
          <w:szCs w:val="26"/>
        </w:rPr>
      </w:pPr>
      <w:r w:rsidRPr="003B0334">
        <w:rPr>
          <w:rFonts w:ascii="Times" w:hAnsi="Times" w:cs="Times"/>
          <w:b/>
          <w:color w:val="0000FF"/>
          <w:sz w:val="26"/>
          <w:szCs w:val="26"/>
        </w:rPr>
        <w:t>Proefberekening maken</w:t>
      </w:r>
    </w:p>
    <w:p w14:paraId="201C229F" w14:textId="77777777" w:rsidR="00B10EB2" w:rsidRDefault="00B10EB2" w:rsidP="00B10EB2">
      <w:pPr>
        <w:widowControl w:val="0"/>
        <w:autoSpaceDE w:val="0"/>
        <w:autoSpaceDN w:val="0"/>
        <w:adjustRightInd w:val="0"/>
        <w:rPr>
          <w:rFonts w:ascii="Times" w:hAnsi="Times" w:cs="Times"/>
          <w:color w:val="2B1E6B"/>
          <w:sz w:val="26"/>
          <w:szCs w:val="26"/>
          <w:lang w:val="en-US"/>
        </w:rPr>
      </w:pPr>
    </w:p>
    <w:p w14:paraId="7268FBD6" w14:textId="77777777" w:rsidR="00B10EB2" w:rsidRPr="00BA55DE" w:rsidRDefault="00B10EB2" w:rsidP="00B10EB2">
      <w:pPr>
        <w:widowControl w:val="0"/>
        <w:autoSpaceDE w:val="0"/>
        <w:autoSpaceDN w:val="0"/>
        <w:adjustRightInd w:val="0"/>
        <w:rPr>
          <w:rFonts w:ascii="Times" w:hAnsi="Times" w:cs="Times"/>
          <w:sz w:val="26"/>
          <w:szCs w:val="26"/>
        </w:rPr>
      </w:pPr>
      <w:r w:rsidRPr="00BA55DE">
        <w:rPr>
          <w:rFonts w:ascii="Times" w:hAnsi="Times" w:cs="Times"/>
          <w:sz w:val="26"/>
          <w:szCs w:val="26"/>
        </w:rPr>
        <w:t>Gaat uw kind voor het eerst naar een kinderopvang en wilt u gebruik maken van de kinderopvangtoeslag, vraag deze dan op tijd aan bij de Belastingdienst (</w:t>
      </w:r>
      <w:hyperlink r:id="rId7" w:history="1">
        <w:r w:rsidRPr="00BA55DE">
          <w:rPr>
            <w:rFonts w:ascii="Times" w:hAnsi="Times" w:cs="Times"/>
            <w:sz w:val="26"/>
            <w:szCs w:val="26"/>
            <w:u w:val="single" w:color="E65993"/>
          </w:rPr>
          <w:t>Inkomenstabel kinderopvangtoeslag 2017</w:t>
        </w:r>
        <w:r w:rsidRPr="00BA55DE">
          <w:rPr>
            <w:rFonts w:ascii="Times" w:hAnsi="Times" w:cs="Times"/>
            <w:sz w:val="26"/>
            <w:szCs w:val="26"/>
            <w:u w:color="E65993"/>
          </w:rPr>
          <w:t>)</w:t>
        </w:r>
      </w:hyperlink>
      <w:r w:rsidRPr="00BA55DE">
        <w:rPr>
          <w:rFonts w:ascii="Times" w:hAnsi="Times" w:cs="Times"/>
          <w:sz w:val="26"/>
          <w:szCs w:val="26"/>
        </w:rPr>
        <w:t>. Dat moet u doen binnen drie maanden na de maand waarin uw kind voor het eerst naar de opvang gaat.</w:t>
      </w:r>
    </w:p>
    <w:p w14:paraId="409224EC" w14:textId="77777777" w:rsidR="003B0334" w:rsidRPr="00BA55DE" w:rsidRDefault="003B0334" w:rsidP="00B10EB2">
      <w:pPr>
        <w:widowControl w:val="0"/>
        <w:autoSpaceDE w:val="0"/>
        <w:autoSpaceDN w:val="0"/>
        <w:adjustRightInd w:val="0"/>
        <w:rPr>
          <w:rFonts w:ascii="Times" w:hAnsi="Times" w:cs="Times"/>
          <w:sz w:val="26"/>
          <w:szCs w:val="26"/>
        </w:rPr>
      </w:pPr>
    </w:p>
    <w:p w14:paraId="419F4607" w14:textId="77777777" w:rsidR="00B10EB2" w:rsidRPr="00BA55DE" w:rsidRDefault="003B0334" w:rsidP="00B10EB2">
      <w:pPr>
        <w:widowControl w:val="0"/>
        <w:autoSpaceDE w:val="0"/>
        <w:autoSpaceDN w:val="0"/>
        <w:adjustRightInd w:val="0"/>
        <w:rPr>
          <w:rFonts w:ascii="Times" w:hAnsi="Times" w:cs="Times"/>
          <w:sz w:val="28"/>
          <w:szCs w:val="28"/>
        </w:rPr>
      </w:pPr>
      <w:r w:rsidRPr="00BA55DE">
        <w:rPr>
          <w:rFonts w:ascii="Times" w:hAnsi="Times" w:cs="Times"/>
          <w:sz w:val="28"/>
          <w:szCs w:val="28"/>
        </w:rPr>
        <w:t>Tarief kinder</w:t>
      </w:r>
      <w:r w:rsidR="00B10EB2" w:rsidRPr="00BA55DE">
        <w:rPr>
          <w:rFonts w:ascii="Times" w:hAnsi="Times" w:cs="Times"/>
          <w:sz w:val="28"/>
          <w:szCs w:val="28"/>
        </w:rPr>
        <w:t xml:space="preserve">opvang 2017 </w:t>
      </w:r>
      <w:r w:rsidRPr="00BA55DE">
        <w:rPr>
          <w:rFonts w:ascii="Times" w:hAnsi="Times" w:cs="Times"/>
          <w:sz w:val="28"/>
          <w:szCs w:val="28"/>
        </w:rPr>
        <w:t>vertic</w:t>
      </w:r>
      <w:r w:rsidR="00B10EB2" w:rsidRPr="00BA55DE">
        <w:rPr>
          <w:rFonts w:ascii="Times" w:hAnsi="Times" w:cs="Times"/>
          <w:sz w:val="28"/>
          <w:szCs w:val="28"/>
        </w:rPr>
        <w:t>ale groep</w:t>
      </w:r>
    </w:p>
    <w:p w14:paraId="67DE38AD" w14:textId="77777777" w:rsidR="007E45F0" w:rsidRDefault="00B10EB2" w:rsidP="00B10EB2">
      <w:pPr>
        <w:widowControl w:val="0"/>
        <w:autoSpaceDE w:val="0"/>
        <w:autoSpaceDN w:val="0"/>
        <w:adjustRightInd w:val="0"/>
        <w:rPr>
          <w:rFonts w:ascii="Times" w:hAnsi="Times" w:cs="Times"/>
          <w:sz w:val="26"/>
          <w:szCs w:val="26"/>
        </w:rPr>
      </w:pPr>
      <w:r w:rsidRPr="00BA55DE">
        <w:rPr>
          <w:rFonts w:ascii="Times" w:hAnsi="Times" w:cs="Times"/>
          <w:sz w:val="26"/>
          <w:szCs w:val="26"/>
        </w:rPr>
        <w:t>O</w:t>
      </w:r>
      <w:r w:rsidR="007E45F0">
        <w:rPr>
          <w:rFonts w:ascii="Times" w:hAnsi="Times" w:cs="Times"/>
          <w:sz w:val="26"/>
          <w:szCs w:val="26"/>
        </w:rPr>
        <w:t>nze prijzen zijn op basis van 52</w:t>
      </w:r>
      <w:r w:rsidRPr="00BA55DE">
        <w:rPr>
          <w:rFonts w:ascii="Times" w:hAnsi="Times" w:cs="Times"/>
          <w:sz w:val="26"/>
          <w:szCs w:val="26"/>
        </w:rPr>
        <w:t xml:space="preserve"> weken per jaar, </w:t>
      </w:r>
      <w:r w:rsidR="0046580E" w:rsidRPr="00BA55DE">
        <w:rPr>
          <w:rFonts w:ascii="Times" w:hAnsi="Times" w:cs="Times"/>
          <w:sz w:val="26"/>
          <w:szCs w:val="26"/>
        </w:rPr>
        <w:t>waarbij u niet betaalt voor de </w:t>
      </w:r>
      <w:r w:rsidRPr="00BA55DE">
        <w:rPr>
          <w:rFonts w:ascii="Times" w:hAnsi="Times" w:cs="Times"/>
          <w:sz w:val="26"/>
          <w:szCs w:val="26"/>
        </w:rPr>
        <w:t>vakantiesluiting tussen Kerst en Nieuwjaar.</w:t>
      </w:r>
      <w:r w:rsidR="0046580E" w:rsidRPr="00BA55DE">
        <w:rPr>
          <w:rFonts w:ascii="Times" w:hAnsi="Times" w:cs="Times"/>
          <w:sz w:val="26"/>
          <w:szCs w:val="26"/>
        </w:rPr>
        <w:t xml:space="preserve"> </w:t>
      </w:r>
    </w:p>
    <w:p w14:paraId="164E61A6" w14:textId="533121D5" w:rsidR="00B10EB2" w:rsidRPr="00BA55DE" w:rsidRDefault="0046580E" w:rsidP="00B10EB2">
      <w:pPr>
        <w:widowControl w:val="0"/>
        <w:autoSpaceDE w:val="0"/>
        <w:autoSpaceDN w:val="0"/>
        <w:adjustRightInd w:val="0"/>
        <w:rPr>
          <w:rFonts w:ascii="Times" w:hAnsi="Times" w:cs="Times"/>
          <w:sz w:val="26"/>
          <w:szCs w:val="26"/>
        </w:rPr>
      </w:pPr>
      <w:r w:rsidRPr="00BA55DE">
        <w:rPr>
          <w:rFonts w:ascii="Times" w:hAnsi="Times" w:cs="Times"/>
          <w:sz w:val="26"/>
          <w:szCs w:val="26"/>
        </w:rPr>
        <w:t>‘t Lieveheersbeestje</w:t>
      </w:r>
      <w:r w:rsidR="00B10EB2" w:rsidRPr="00BA55DE">
        <w:rPr>
          <w:rFonts w:ascii="Times" w:hAnsi="Times" w:cs="Times"/>
          <w:sz w:val="26"/>
          <w:szCs w:val="26"/>
        </w:rPr>
        <w:t xml:space="preserve"> is </w:t>
      </w:r>
      <w:r w:rsidR="003B0334" w:rsidRPr="00BA55DE">
        <w:rPr>
          <w:rFonts w:ascii="Times" w:hAnsi="Times" w:cs="Times"/>
          <w:sz w:val="26"/>
          <w:szCs w:val="26"/>
        </w:rPr>
        <w:t>het hele jaar door geopend met uitsluiting van de</w:t>
      </w:r>
      <w:r w:rsidR="00B10EB2" w:rsidRPr="00BA55DE">
        <w:rPr>
          <w:rFonts w:ascii="Times" w:hAnsi="Times" w:cs="Times"/>
          <w:sz w:val="26"/>
          <w:szCs w:val="26"/>
        </w:rPr>
        <w:t xml:space="preserve"> off</w:t>
      </w:r>
      <w:r w:rsidR="003B0334" w:rsidRPr="00BA55DE">
        <w:rPr>
          <w:rFonts w:ascii="Times" w:hAnsi="Times" w:cs="Times"/>
          <w:sz w:val="26"/>
          <w:szCs w:val="26"/>
        </w:rPr>
        <w:t>iciële feestdagen en</w:t>
      </w:r>
      <w:r w:rsidRPr="00BA55DE">
        <w:rPr>
          <w:rFonts w:ascii="Times" w:hAnsi="Times" w:cs="Times"/>
          <w:sz w:val="26"/>
          <w:szCs w:val="26"/>
        </w:rPr>
        <w:t xml:space="preserve"> 2</w:t>
      </w:r>
      <w:r w:rsidR="00B10EB2" w:rsidRPr="00BA55DE">
        <w:rPr>
          <w:rFonts w:ascii="Times" w:hAnsi="Times" w:cs="Times"/>
          <w:sz w:val="26"/>
          <w:szCs w:val="26"/>
        </w:rPr>
        <w:t xml:space="preserve"> studie-/teamdag</w:t>
      </w:r>
      <w:r w:rsidRPr="00BA55DE">
        <w:rPr>
          <w:rFonts w:ascii="Times" w:hAnsi="Times" w:cs="Times"/>
          <w:sz w:val="26"/>
          <w:szCs w:val="26"/>
        </w:rPr>
        <w:t>en</w:t>
      </w:r>
      <w:r w:rsidR="00B10EB2" w:rsidRPr="00BA55DE">
        <w:rPr>
          <w:rFonts w:ascii="Times" w:hAnsi="Times" w:cs="Times"/>
          <w:sz w:val="26"/>
          <w:szCs w:val="26"/>
        </w:rPr>
        <w:t xml:space="preserve"> per jaar</w:t>
      </w:r>
      <w:r w:rsidR="003B0334" w:rsidRPr="00BA55DE">
        <w:rPr>
          <w:rFonts w:ascii="Times" w:hAnsi="Times" w:cs="Times"/>
          <w:sz w:val="26"/>
          <w:szCs w:val="26"/>
        </w:rPr>
        <w:t>.</w:t>
      </w:r>
    </w:p>
    <w:p w14:paraId="5804CE62" w14:textId="77777777" w:rsidR="003B0334" w:rsidRPr="00BA55DE" w:rsidRDefault="003B0334" w:rsidP="00B10EB2">
      <w:pPr>
        <w:widowControl w:val="0"/>
        <w:autoSpaceDE w:val="0"/>
        <w:autoSpaceDN w:val="0"/>
        <w:adjustRightInd w:val="0"/>
        <w:rPr>
          <w:rFonts w:ascii="Times" w:hAnsi="Times" w:cs="Times"/>
          <w:sz w:val="26"/>
          <w:szCs w:val="26"/>
        </w:rPr>
      </w:pPr>
    </w:p>
    <w:p w14:paraId="4B6E5E77" w14:textId="77777777" w:rsidR="00B10EB2" w:rsidRPr="00BA55DE" w:rsidRDefault="003B0334" w:rsidP="00B10EB2">
      <w:pPr>
        <w:widowControl w:val="0"/>
        <w:autoSpaceDE w:val="0"/>
        <w:autoSpaceDN w:val="0"/>
        <w:adjustRightInd w:val="0"/>
        <w:rPr>
          <w:rFonts w:ascii="Times" w:hAnsi="Times" w:cs="Times"/>
          <w:sz w:val="28"/>
          <w:szCs w:val="28"/>
        </w:rPr>
      </w:pPr>
      <w:r w:rsidRPr="00BA55DE">
        <w:rPr>
          <w:rFonts w:ascii="Times" w:hAnsi="Times" w:cs="Times"/>
          <w:sz w:val="28"/>
          <w:szCs w:val="28"/>
        </w:rPr>
        <w:t>Tarief kinder</w:t>
      </w:r>
      <w:r w:rsidR="00B10EB2" w:rsidRPr="00BA55DE">
        <w:rPr>
          <w:rFonts w:ascii="Times" w:hAnsi="Times" w:cs="Times"/>
          <w:sz w:val="28"/>
          <w:szCs w:val="28"/>
        </w:rPr>
        <w:t xml:space="preserve">opvang 2017 </w:t>
      </w:r>
    </w:p>
    <w:p w14:paraId="642AE567" w14:textId="77777777" w:rsidR="00B10EB2" w:rsidRPr="00BA55DE" w:rsidRDefault="00B10EB2" w:rsidP="00B10EB2">
      <w:pPr>
        <w:widowControl w:val="0"/>
        <w:autoSpaceDE w:val="0"/>
        <w:autoSpaceDN w:val="0"/>
        <w:adjustRightInd w:val="0"/>
        <w:rPr>
          <w:rFonts w:ascii="Times" w:hAnsi="Times" w:cs="Times"/>
          <w:sz w:val="26"/>
          <w:szCs w:val="26"/>
        </w:rPr>
      </w:pPr>
    </w:p>
    <w:tbl>
      <w:tblPr>
        <w:tblW w:w="15600" w:type="dxa"/>
        <w:tblBorders>
          <w:top w:val="nil"/>
          <w:left w:val="nil"/>
          <w:right w:val="nil"/>
        </w:tblBorders>
        <w:tblLayout w:type="fixed"/>
        <w:tblLook w:val="0000" w:firstRow="0" w:lastRow="0" w:firstColumn="0" w:lastColumn="0" w:noHBand="0" w:noVBand="0"/>
      </w:tblPr>
      <w:tblGrid>
        <w:gridCol w:w="6340"/>
        <w:gridCol w:w="6320"/>
        <w:gridCol w:w="2940"/>
      </w:tblGrid>
      <w:tr w:rsidR="00B10EB2" w:rsidRPr="00BA55DE" w14:paraId="233DE6D6" w14:textId="77777777">
        <w:tc>
          <w:tcPr>
            <w:tcW w:w="6340" w:type="dxa"/>
            <w:tcMar>
              <w:top w:w="20" w:type="nil"/>
              <w:left w:w="20" w:type="nil"/>
              <w:bottom w:w="20" w:type="nil"/>
              <w:right w:w="20" w:type="nil"/>
            </w:tcMar>
            <w:vAlign w:val="center"/>
          </w:tcPr>
          <w:p w14:paraId="5CAF8904" w14:textId="77777777" w:rsidR="00B10EB2" w:rsidRPr="00BA55DE" w:rsidRDefault="00B10EB2">
            <w:pPr>
              <w:widowControl w:val="0"/>
              <w:autoSpaceDE w:val="0"/>
              <w:autoSpaceDN w:val="0"/>
              <w:adjustRightInd w:val="0"/>
              <w:rPr>
                <w:rFonts w:ascii="Times" w:hAnsi="Times" w:cs="Times"/>
                <w:sz w:val="26"/>
                <w:szCs w:val="26"/>
              </w:rPr>
            </w:pPr>
            <w:r w:rsidRPr="00BA55DE">
              <w:rPr>
                <w:rFonts w:ascii="Times" w:hAnsi="Times" w:cs="Times"/>
                <w:sz w:val="26"/>
                <w:szCs w:val="26"/>
              </w:rPr>
              <w:t>Aantal dagen opvang per week</w:t>
            </w:r>
          </w:p>
        </w:tc>
        <w:tc>
          <w:tcPr>
            <w:tcW w:w="6320" w:type="dxa"/>
            <w:tcMar>
              <w:top w:w="20" w:type="nil"/>
              <w:left w:w="20" w:type="nil"/>
              <w:bottom w:w="20" w:type="nil"/>
              <w:right w:w="20" w:type="nil"/>
            </w:tcMar>
            <w:vAlign w:val="center"/>
          </w:tcPr>
          <w:p w14:paraId="55284E2C" w14:textId="77777777" w:rsidR="00B10EB2" w:rsidRPr="00BA55DE" w:rsidRDefault="00B10EB2">
            <w:pPr>
              <w:widowControl w:val="0"/>
              <w:autoSpaceDE w:val="0"/>
              <w:autoSpaceDN w:val="0"/>
              <w:adjustRightInd w:val="0"/>
              <w:rPr>
                <w:rFonts w:ascii="Times" w:hAnsi="Times" w:cs="Times"/>
                <w:sz w:val="26"/>
                <w:szCs w:val="26"/>
              </w:rPr>
            </w:pPr>
            <w:r w:rsidRPr="00BA55DE">
              <w:rPr>
                <w:rFonts w:ascii="Times" w:hAnsi="Times" w:cs="Times"/>
                <w:sz w:val="26"/>
                <w:szCs w:val="26"/>
              </w:rPr>
              <w:t>Aantal uren opvang per maand</w:t>
            </w:r>
          </w:p>
        </w:tc>
        <w:tc>
          <w:tcPr>
            <w:tcW w:w="2940" w:type="dxa"/>
            <w:tcMar>
              <w:top w:w="20" w:type="nil"/>
              <w:left w:w="20" w:type="nil"/>
              <w:bottom w:w="20" w:type="nil"/>
              <w:right w:w="20" w:type="nil"/>
            </w:tcMar>
            <w:vAlign w:val="center"/>
          </w:tcPr>
          <w:p w14:paraId="064BC129" w14:textId="77777777" w:rsidR="00B10EB2" w:rsidRPr="00BA55DE" w:rsidRDefault="00B10EB2">
            <w:pPr>
              <w:widowControl w:val="0"/>
              <w:autoSpaceDE w:val="0"/>
              <w:autoSpaceDN w:val="0"/>
              <w:adjustRightInd w:val="0"/>
              <w:rPr>
                <w:rFonts w:ascii="Times" w:hAnsi="Times" w:cs="Times"/>
                <w:sz w:val="26"/>
                <w:szCs w:val="26"/>
              </w:rPr>
            </w:pPr>
            <w:r w:rsidRPr="00BA55DE">
              <w:rPr>
                <w:rFonts w:ascii="Times" w:hAnsi="Times" w:cs="Times"/>
                <w:sz w:val="26"/>
                <w:szCs w:val="26"/>
              </w:rPr>
              <w:t>Maandbedrag</w:t>
            </w:r>
          </w:p>
        </w:tc>
      </w:tr>
      <w:tr w:rsidR="00B10EB2" w:rsidRPr="00BA55DE" w14:paraId="615C941D" w14:textId="77777777">
        <w:tblPrEx>
          <w:tblBorders>
            <w:top w:val="none" w:sz="0" w:space="0" w:color="auto"/>
          </w:tblBorders>
        </w:tblPrEx>
        <w:tc>
          <w:tcPr>
            <w:tcW w:w="6340" w:type="dxa"/>
            <w:tcMar>
              <w:top w:w="20" w:type="nil"/>
              <w:left w:w="20" w:type="nil"/>
              <w:bottom w:w="20" w:type="nil"/>
              <w:right w:w="20" w:type="nil"/>
            </w:tcMar>
            <w:vAlign w:val="center"/>
          </w:tcPr>
          <w:p w14:paraId="18CD6847" w14:textId="77777777" w:rsidR="0046580E" w:rsidRPr="00BA55DE" w:rsidRDefault="0046580E">
            <w:pPr>
              <w:widowControl w:val="0"/>
              <w:autoSpaceDE w:val="0"/>
              <w:autoSpaceDN w:val="0"/>
              <w:adjustRightInd w:val="0"/>
              <w:rPr>
                <w:rFonts w:ascii="Times" w:hAnsi="Times" w:cs="Times"/>
                <w:sz w:val="26"/>
                <w:szCs w:val="26"/>
              </w:rPr>
            </w:pPr>
            <w:r w:rsidRPr="00BA55DE">
              <w:rPr>
                <w:rFonts w:ascii="Times" w:hAnsi="Times" w:cs="Times"/>
                <w:sz w:val="26"/>
                <w:szCs w:val="26"/>
              </w:rPr>
              <w:t>1 dag</w:t>
            </w:r>
          </w:p>
          <w:p w14:paraId="1B2618AD" w14:textId="77777777" w:rsidR="00B10EB2" w:rsidRPr="00BA55DE" w:rsidRDefault="00B10EB2">
            <w:pPr>
              <w:widowControl w:val="0"/>
              <w:autoSpaceDE w:val="0"/>
              <w:autoSpaceDN w:val="0"/>
              <w:adjustRightInd w:val="0"/>
              <w:rPr>
                <w:rFonts w:ascii="Times" w:hAnsi="Times" w:cs="Times"/>
                <w:sz w:val="26"/>
                <w:szCs w:val="26"/>
              </w:rPr>
            </w:pPr>
            <w:r w:rsidRPr="00BA55DE">
              <w:rPr>
                <w:rFonts w:ascii="Times" w:hAnsi="Times" w:cs="Times"/>
                <w:sz w:val="26"/>
                <w:szCs w:val="26"/>
              </w:rPr>
              <w:t>2 dagen</w:t>
            </w:r>
          </w:p>
        </w:tc>
        <w:tc>
          <w:tcPr>
            <w:tcW w:w="6320" w:type="dxa"/>
            <w:tcMar>
              <w:top w:w="20" w:type="nil"/>
              <w:left w:w="20" w:type="nil"/>
              <w:bottom w:w="20" w:type="nil"/>
              <w:right w:w="20" w:type="nil"/>
            </w:tcMar>
            <w:vAlign w:val="center"/>
          </w:tcPr>
          <w:p w14:paraId="1F8D771F" w14:textId="77777777" w:rsidR="0046580E" w:rsidRPr="00BA55DE" w:rsidRDefault="0046580E">
            <w:pPr>
              <w:widowControl w:val="0"/>
              <w:autoSpaceDE w:val="0"/>
              <w:autoSpaceDN w:val="0"/>
              <w:adjustRightInd w:val="0"/>
              <w:rPr>
                <w:rFonts w:ascii="Times" w:hAnsi="Times" w:cs="Times"/>
                <w:sz w:val="26"/>
                <w:szCs w:val="26"/>
              </w:rPr>
            </w:pPr>
            <w:r w:rsidRPr="00BA55DE">
              <w:rPr>
                <w:rFonts w:ascii="Times" w:hAnsi="Times" w:cs="Times"/>
                <w:sz w:val="26"/>
                <w:szCs w:val="26"/>
              </w:rPr>
              <w:t>47,67</w:t>
            </w:r>
          </w:p>
          <w:p w14:paraId="111FA4AD" w14:textId="77777777" w:rsidR="00B10EB2" w:rsidRPr="00BA55DE" w:rsidRDefault="0046580E">
            <w:pPr>
              <w:widowControl w:val="0"/>
              <w:autoSpaceDE w:val="0"/>
              <w:autoSpaceDN w:val="0"/>
              <w:adjustRightInd w:val="0"/>
              <w:rPr>
                <w:rFonts w:ascii="Times" w:hAnsi="Times" w:cs="Times"/>
                <w:sz w:val="26"/>
                <w:szCs w:val="26"/>
              </w:rPr>
            </w:pPr>
            <w:r w:rsidRPr="00BA55DE">
              <w:rPr>
                <w:rFonts w:ascii="Times" w:hAnsi="Times" w:cs="Times"/>
                <w:sz w:val="26"/>
                <w:szCs w:val="26"/>
              </w:rPr>
              <w:t>95,33</w:t>
            </w:r>
          </w:p>
        </w:tc>
        <w:tc>
          <w:tcPr>
            <w:tcW w:w="2940" w:type="dxa"/>
            <w:tcMar>
              <w:top w:w="20" w:type="nil"/>
              <w:left w:w="20" w:type="nil"/>
              <w:bottom w:w="20" w:type="nil"/>
              <w:right w:w="20" w:type="nil"/>
            </w:tcMar>
            <w:vAlign w:val="center"/>
          </w:tcPr>
          <w:p w14:paraId="05FD2E1C" w14:textId="77777777" w:rsidR="0046580E" w:rsidRPr="00BA55DE" w:rsidRDefault="0046580E">
            <w:pPr>
              <w:widowControl w:val="0"/>
              <w:autoSpaceDE w:val="0"/>
              <w:autoSpaceDN w:val="0"/>
              <w:adjustRightInd w:val="0"/>
              <w:rPr>
                <w:rFonts w:ascii="Times" w:hAnsi="Times" w:cs="Times"/>
                <w:sz w:val="26"/>
                <w:szCs w:val="26"/>
              </w:rPr>
            </w:pPr>
            <w:r w:rsidRPr="00BA55DE">
              <w:rPr>
                <w:rFonts w:ascii="Times" w:hAnsi="Times" w:cs="Times"/>
                <w:sz w:val="26"/>
                <w:szCs w:val="26"/>
              </w:rPr>
              <w:t>€    347,99</w:t>
            </w:r>
          </w:p>
          <w:p w14:paraId="5CDE908F" w14:textId="77777777" w:rsidR="00B10EB2" w:rsidRPr="00BA55DE" w:rsidRDefault="0046580E">
            <w:pPr>
              <w:widowControl w:val="0"/>
              <w:autoSpaceDE w:val="0"/>
              <w:autoSpaceDN w:val="0"/>
              <w:adjustRightInd w:val="0"/>
              <w:rPr>
                <w:rFonts w:ascii="Times" w:hAnsi="Times" w:cs="Times"/>
                <w:sz w:val="26"/>
                <w:szCs w:val="26"/>
              </w:rPr>
            </w:pPr>
            <w:r w:rsidRPr="00BA55DE">
              <w:rPr>
                <w:rFonts w:ascii="Times" w:hAnsi="Times" w:cs="Times"/>
                <w:sz w:val="26"/>
                <w:szCs w:val="26"/>
              </w:rPr>
              <w:t>€    659,9</w:t>
            </w:r>
            <w:r w:rsidR="00B10EB2" w:rsidRPr="00BA55DE">
              <w:rPr>
                <w:rFonts w:ascii="Times" w:hAnsi="Times" w:cs="Times"/>
                <w:sz w:val="26"/>
                <w:szCs w:val="26"/>
              </w:rPr>
              <w:t>1</w:t>
            </w:r>
          </w:p>
        </w:tc>
      </w:tr>
      <w:tr w:rsidR="00B10EB2" w:rsidRPr="00BA55DE" w14:paraId="67754787" w14:textId="77777777">
        <w:tblPrEx>
          <w:tblBorders>
            <w:top w:val="none" w:sz="0" w:space="0" w:color="auto"/>
          </w:tblBorders>
        </w:tblPrEx>
        <w:tc>
          <w:tcPr>
            <w:tcW w:w="6340" w:type="dxa"/>
            <w:tcMar>
              <w:top w:w="20" w:type="nil"/>
              <w:left w:w="20" w:type="nil"/>
              <w:bottom w:w="20" w:type="nil"/>
              <w:right w:w="20" w:type="nil"/>
            </w:tcMar>
            <w:vAlign w:val="center"/>
          </w:tcPr>
          <w:p w14:paraId="37AB1864" w14:textId="77777777" w:rsidR="00B10EB2" w:rsidRPr="00BA55DE" w:rsidRDefault="00B10EB2">
            <w:pPr>
              <w:widowControl w:val="0"/>
              <w:autoSpaceDE w:val="0"/>
              <w:autoSpaceDN w:val="0"/>
              <w:adjustRightInd w:val="0"/>
              <w:rPr>
                <w:rFonts w:ascii="Times" w:hAnsi="Times" w:cs="Times"/>
                <w:sz w:val="26"/>
                <w:szCs w:val="26"/>
              </w:rPr>
            </w:pPr>
            <w:r w:rsidRPr="00BA55DE">
              <w:rPr>
                <w:rFonts w:ascii="Times" w:hAnsi="Times" w:cs="Times"/>
                <w:sz w:val="26"/>
                <w:szCs w:val="26"/>
              </w:rPr>
              <w:t>3 dagen</w:t>
            </w:r>
          </w:p>
        </w:tc>
        <w:tc>
          <w:tcPr>
            <w:tcW w:w="6320" w:type="dxa"/>
            <w:tcMar>
              <w:top w:w="20" w:type="nil"/>
              <w:left w:w="20" w:type="nil"/>
              <w:bottom w:w="20" w:type="nil"/>
              <w:right w:w="20" w:type="nil"/>
            </w:tcMar>
            <w:vAlign w:val="center"/>
          </w:tcPr>
          <w:p w14:paraId="39D397D5" w14:textId="77777777" w:rsidR="00B10EB2" w:rsidRPr="00BA55DE" w:rsidRDefault="0046580E">
            <w:pPr>
              <w:widowControl w:val="0"/>
              <w:autoSpaceDE w:val="0"/>
              <w:autoSpaceDN w:val="0"/>
              <w:adjustRightInd w:val="0"/>
              <w:rPr>
                <w:rFonts w:ascii="Times" w:hAnsi="Times" w:cs="Times"/>
                <w:sz w:val="26"/>
                <w:szCs w:val="26"/>
              </w:rPr>
            </w:pPr>
            <w:r w:rsidRPr="00BA55DE">
              <w:rPr>
                <w:rFonts w:ascii="Times" w:hAnsi="Times" w:cs="Times"/>
                <w:sz w:val="26"/>
                <w:szCs w:val="26"/>
              </w:rPr>
              <w:t>143</w:t>
            </w:r>
          </w:p>
        </w:tc>
        <w:tc>
          <w:tcPr>
            <w:tcW w:w="2940" w:type="dxa"/>
            <w:tcMar>
              <w:top w:w="20" w:type="nil"/>
              <w:left w:w="20" w:type="nil"/>
              <w:bottom w:w="20" w:type="nil"/>
              <w:right w:w="20" w:type="nil"/>
            </w:tcMar>
            <w:vAlign w:val="center"/>
          </w:tcPr>
          <w:p w14:paraId="0574A89D" w14:textId="77777777" w:rsidR="00B10EB2" w:rsidRPr="00BA55DE" w:rsidRDefault="0046580E">
            <w:pPr>
              <w:widowControl w:val="0"/>
              <w:autoSpaceDE w:val="0"/>
              <w:autoSpaceDN w:val="0"/>
              <w:adjustRightInd w:val="0"/>
              <w:rPr>
                <w:rFonts w:ascii="Times" w:hAnsi="Times" w:cs="Times"/>
                <w:sz w:val="26"/>
                <w:szCs w:val="26"/>
              </w:rPr>
            </w:pPr>
            <w:r w:rsidRPr="00BA55DE">
              <w:rPr>
                <w:rFonts w:ascii="Times" w:hAnsi="Times" w:cs="Times"/>
                <w:sz w:val="26"/>
                <w:szCs w:val="26"/>
              </w:rPr>
              <w:t>€ 1.043,9</w:t>
            </w:r>
            <w:r w:rsidR="00B10EB2" w:rsidRPr="00BA55DE">
              <w:rPr>
                <w:rFonts w:ascii="Times" w:hAnsi="Times" w:cs="Times"/>
                <w:sz w:val="26"/>
                <w:szCs w:val="26"/>
              </w:rPr>
              <w:t>0</w:t>
            </w:r>
          </w:p>
        </w:tc>
      </w:tr>
      <w:tr w:rsidR="00B10EB2" w:rsidRPr="00BA55DE" w14:paraId="5ACAAE5E" w14:textId="77777777">
        <w:tblPrEx>
          <w:tblBorders>
            <w:top w:val="none" w:sz="0" w:space="0" w:color="auto"/>
          </w:tblBorders>
        </w:tblPrEx>
        <w:tc>
          <w:tcPr>
            <w:tcW w:w="6340" w:type="dxa"/>
            <w:tcMar>
              <w:top w:w="20" w:type="nil"/>
              <w:left w:w="20" w:type="nil"/>
              <w:bottom w:w="20" w:type="nil"/>
              <w:right w:w="20" w:type="nil"/>
            </w:tcMar>
            <w:vAlign w:val="center"/>
          </w:tcPr>
          <w:p w14:paraId="19460499" w14:textId="77777777" w:rsidR="00B10EB2" w:rsidRPr="00BA55DE" w:rsidRDefault="00B10EB2">
            <w:pPr>
              <w:widowControl w:val="0"/>
              <w:autoSpaceDE w:val="0"/>
              <w:autoSpaceDN w:val="0"/>
              <w:adjustRightInd w:val="0"/>
              <w:rPr>
                <w:rFonts w:ascii="Times" w:hAnsi="Times" w:cs="Times"/>
                <w:sz w:val="26"/>
                <w:szCs w:val="26"/>
              </w:rPr>
            </w:pPr>
            <w:r w:rsidRPr="00BA55DE">
              <w:rPr>
                <w:rFonts w:ascii="Times" w:hAnsi="Times" w:cs="Times"/>
                <w:sz w:val="26"/>
                <w:szCs w:val="26"/>
              </w:rPr>
              <w:t>4 dagen</w:t>
            </w:r>
          </w:p>
        </w:tc>
        <w:tc>
          <w:tcPr>
            <w:tcW w:w="6320" w:type="dxa"/>
            <w:tcMar>
              <w:top w:w="20" w:type="nil"/>
              <w:left w:w="20" w:type="nil"/>
              <w:bottom w:w="20" w:type="nil"/>
              <w:right w:w="20" w:type="nil"/>
            </w:tcMar>
            <w:vAlign w:val="center"/>
          </w:tcPr>
          <w:p w14:paraId="2E2B3368" w14:textId="77777777" w:rsidR="00B10EB2" w:rsidRPr="00BA55DE" w:rsidRDefault="0046580E">
            <w:pPr>
              <w:widowControl w:val="0"/>
              <w:autoSpaceDE w:val="0"/>
              <w:autoSpaceDN w:val="0"/>
              <w:adjustRightInd w:val="0"/>
              <w:rPr>
                <w:rFonts w:ascii="Times" w:hAnsi="Times" w:cs="Times"/>
                <w:sz w:val="26"/>
                <w:szCs w:val="26"/>
              </w:rPr>
            </w:pPr>
            <w:r w:rsidRPr="00BA55DE">
              <w:rPr>
                <w:rFonts w:ascii="Times" w:hAnsi="Times" w:cs="Times"/>
                <w:sz w:val="26"/>
                <w:szCs w:val="26"/>
              </w:rPr>
              <w:t>190,67</w:t>
            </w:r>
          </w:p>
        </w:tc>
        <w:tc>
          <w:tcPr>
            <w:tcW w:w="2940" w:type="dxa"/>
            <w:tcMar>
              <w:top w:w="20" w:type="nil"/>
              <w:left w:w="20" w:type="nil"/>
              <w:bottom w:w="20" w:type="nil"/>
              <w:right w:w="20" w:type="nil"/>
            </w:tcMar>
            <w:vAlign w:val="center"/>
          </w:tcPr>
          <w:p w14:paraId="4A5FDDBE" w14:textId="77777777" w:rsidR="00B10EB2" w:rsidRPr="00BA55DE" w:rsidRDefault="0046580E">
            <w:pPr>
              <w:widowControl w:val="0"/>
              <w:autoSpaceDE w:val="0"/>
              <w:autoSpaceDN w:val="0"/>
              <w:adjustRightInd w:val="0"/>
              <w:rPr>
                <w:rFonts w:ascii="Times" w:hAnsi="Times" w:cs="Times"/>
                <w:sz w:val="26"/>
                <w:szCs w:val="26"/>
              </w:rPr>
            </w:pPr>
            <w:r w:rsidRPr="00BA55DE">
              <w:rPr>
                <w:rFonts w:ascii="Times" w:hAnsi="Times" w:cs="Times"/>
                <w:sz w:val="26"/>
                <w:szCs w:val="26"/>
              </w:rPr>
              <w:t>€ 1.391,89</w:t>
            </w:r>
          </w:p>
        </w:tc>
      </w:tr>
      <w:tr w:rsidR="00B10EB2" w:rsidRPr="00BA55DE" w14:paraId="4BC34544" w14:textId="77777777">
        <w:tc>
          <w:tcPr>
            <w:tcW w:w="6340" w:type="dxa"/>
            <w:tcMar>
              <w:top w:w="20" w:type="nil"/>
              <w:left w:w="20" w:type="nil"/>
              <w:bottom w:w="20" w:type="nil"/>
              <w:right w:w="20" w:type="nil"/>
            </w:tcMar>
            <w:vAlign w:val="center"/>
          </w:tcPr>
          <w:p w14:paraId="2C903F04" w14:textId="77777777" w:rsidR="00B10EB2" w:rsidRPr="00BA55DE" w:rsidRDefault="00B10EB2">
            <w:pPr>
              <w:widowControl w:val="0"/>
              <w:autoSpaceDE w:val="0"/>
              <w:autoSpaceDN w:val="0"/>
              <w:adjustRightInd w:val="0"/>
              <w:rPr>
                <w:rFonts w:ascii="Times" w:hAnsi="Times" w:cs="Times"/>
                <w:sz w:val="26"/>
                <w:szCs w:val="26"/>
              </w:rPr>
            </w:pPr>
            <w:r w:rsidRPr="00BA55DE">
              <w:rPr>
                <w:rFonts w:ascii="Times" w:hAnsi="Times" w:cs="Times"/>
                <w:sz w:val="26"/>
                <w:szCs w:val="26"/>
              </w:rPr>
              <w:t>5 dagen</w:t>
            </w:r>
          </w:p>
        </w:tc>
        <w:tc>
          <w:tcPr>
            <w:tcW w:w="6320" w:type="dxa"/>
            <w:tcMar>
              <w:top w:w="20" w:type="nil"/>
              <w:left w:w="20" w:type="nil"/>
              <w:bottom w:w="20" w:type="nil"/>
              <w:right w:w="20" w:type="nil"/>
            </w:tcMar>
            <w:vAlign w:val="center"/>
          </w:tcPr>
          <w:p w14:paraId="34CE4163" w14:textId="77777777" w:rsidR="00B10EB2" w:rsidRPr="00BA55DE" w:rsidRDefault="0046580E">
            <w:pPr>
              <w:widowControl w:val="0"/>
              <w:autoSpaceDE w:val="0"/>
              <w:autoSpaceDN w:val="0"/>
              <w:adjustRightInd w:val="0"/>
              <w:rPr>
                <w:rFonts w:ascii="Times" w:hAnsi="Times" w:cs="Times"/>
                <w:sz w:val="26"/>
                <w:szCs w:val="26"/>
              </w:rPr>
            </w:pPr>
            <w:r w:rsidRPr="00BA55DE">
              <w:rPr>
                <w:rFonts w:ascii="Times" w:hAnsi="Times" w:cs="Times"/>
                <w:sz w:val="26"/>
                <w:szCs w:val="26"/>
              </w:rPr>
              <w:t>238,33</w:t>
            </w:r>
          </w:p>
        </w:tc>
        <w:tc>
          <w:tcPr>
            <w:tcW w:w="2940" w:type="dxa"/>
            <w:tcMar>
              <w:top w:w="20" w:type="nil"/>
              <w:left w:w="20" w:type="nil"/>
              <w:bottom w:w="20" w:type="nil"/>
              <w:right w:w="20" w:type="nil"/>
            </w:tcMar>
            <w:vAlign w:val="center"/>
          </w:tcPr>
          <w:p w14:paraId="67AF50FF" w14:textId="77777777" w:rsidR="00B10EB2" w:rsidRPr="00BA55DE" w:rsidRDefault="0046580E">
            <w:pPr>
              <w:widowControl w:val="0"/>
              <w:autoSpaceDE w:val="0"/>
              <w:autoSpaceDN w:val="0"/>
              <w:adjustRightInd w:val="0"/>
              <w:rPr>
                <w:rFonts w:ascii="Times" w:hAnsi="Times" w:cs="Times"/>
                <w:sz w:val="26"/>
                <w:szCs w:val="26"/>
              </w:rPr>
            </w:pPr>
            <w:r w:rsidRPr="00BA55DE">
              <w:rPr>
                <w:rFonts w:ascii="Times" w:hAnsi="Times" w:cs="Times"/>
                <w:sz w:val="26"/>
                <w:szCs w:val="26"/>
              </w:rPr>
              <w:t>€ 1.739,81</w:t>
            </w:r>
          </w:p>
        </w:tc>
      </w:tr>
    </w:tbl>
    <w:p w14:paraId="1D451A7F" w14:textId="77777777" w:rsidR="00B10EB2" w:rsidRPr="00BA55DE" w:rsidRDefault="00B10EB2" w:rsidP="00B10EB2">
      <w:pPr>
        <w:widowControl w:val="0"/>
        <w:autoSpaceDE w:val="0"/>
        <w:autoSpaceDN w:val="0"/>
        <w:adjustRightInd w:val="0"/>
        <w:rPr>
          <w:rFonts w:ascii="Times" w:hAnsi="Times" w:cs="Times"/>
        </w:rPr>
      </w:pPr>
    </w:p>
    <w:p w14:paraId="7F1636FA" w14:textId="77777777" w:rsidR="00B10EB2" w:rsidRDefault="00BA55DE" w:rsidP="00B10EB2">
      <w:pPr>
        <w:widowControl w:val="0"/>
        <w:autoSpaceDE w:val="0"/>
        <w:autoSpaceDN w:val="0"/>
        <w:adjustRightInd w:val="0"/>
        <w:rPr>
          <w:rFonts w:ascii="Times" w:hAnsi="Times" w:cs="Times"/>
          <w:sz w:val="26"/>
          <w:szCs w:val="26"/>
        </w:rPr>
      </w:pPr>
      <w:proofErr w:type="spellStart"/>
      <w:r>
        <w:rPr>
          <w:rFonts w:ascii="Times" w:hAnsi="Times" w:cs="Times"/>
          <w:sz w:val="26"/>
          <w:szCs w:val="26"/>
        </w:rPr>
        <w:t>Uurprijs</w:t>
      </w:r>
      <w:proofErr w:type="spellEnd"/>
      <w:r w:rsidR="00C70777" w:rsidRPr="00BA55DE">
        <w:rPr>
          <w:rFonts w:ascii="Times" w:hAnsi="Times" w:cs="Times"/>
          <w:sz w:val="26"/>
          <w:szCs w:val="26"/>
        </w:rPr>
        <w:t xml:space="preserve"> : € 7,30</w:t>
      </w:r>
      <w:r w:rsidR="00B10EB2" w:rsidRPr="00BA55DE">
        <w:rPr>
          <w:rFonts w:ascii="Times" w:hAnsi="Times" w:cs="Times"/>
          <w:sz w:val="26"/>
          <w:szCs w:val="26"/>
        </w:rPr>
        <w:t>. </w:t>
      </w:r>
    </w:p>
    <w:p w14:paraId="085F13CA" w14:textId="77777777" w:rsidR="008A00E9" w:rsidRPr="00BA55DE" w:rsidRDefault="008A00E9" w:rsidP="008A00E9">
      <w:pPr>
        <w:widowControl w:val="0"/>
        <w:autoSpaceDE w:val="0"/>
        <w:autoSpaceDN w:val="0"/>
        <w:adjustRightInd w:val="0"/>
        <w:spacing w:line="480" w:lineRule="auto"/>
        <w:rPr>
          <w:rFonts w:ascii="Times" w:hAnsi="Times" w:cs="Times"/>
          <w:sz w:val="26"/>
          <w:szCs w:val="26"/>
        </w:rPr>
      </w:pPr>
      <w:proofErr w:type="spellStart"/>
      <w:r>
        <w:rPr>
          <w:rFonts w:ascii="Times" w:hAnsi="Times" w:cs="Times"/>
          <w:sz w:val="26"/>
          <w:szCs w:val="26"/>
        </w:rPr>
        <w:t>Uurprijs</w:t>
      </w:r>
      <w:proofErr w:type="spellEnd"/>
      <w:r>
        <w:rPr>
          <w:rFonts w:ascii="Times" w:hAnsi="Times" w:cs="Times"/>
          <w:sz w:val="26"/>
          <w:szCs w:val="26"/>
        </w:rPr>
        <w:t xml:space="preserve"> Flexibele opvang: € 7,60</w:t>
      </w:r>
    </w:p>
    <w:p w14:paraId="1248018B" w14:textId="77777777" w:rsidR="00B10EB2" w:rsidRPr="00BA55DE" w:rsidRDefault="00C70777" w:rsidP="00B10EB2">
      <w:pPr>
        <w:widowControl w:val="0"/>
        <w:autoSpaceDE w:val="0"/>
        <w:autoSpaceDN w:val="0"/>
        <w:adjustRightInd w:val="0"/>
        <w:rPr>
          <w:rFonts w:ascii="Times" w:hAnsi="Times" w:cs="Times"/>
          <w:sz w:val="26"/>
          <w:szCs w:val="26"/>
        </w:rPr>
      </w:pPr>
      <w:r w:rsidRPr="00BA55DE">
        <w:rPr>
          <w:rFonts w:ascii="Times" w:hAnsi="Times" w:cs="Times"/>
          <w:sz w:val="26"/>
          <w:szCs w:val="26"/>
        </w:rPr>
        <w:t>Openstelling per dag van 7.30 uur tot 18.30 uur (11</w:t>
      </w:r>
      <w:r w:rsidR="00B10EB2" w:rsidRPr="00BA55DE">
        <w:rPr>
          <w:rFonts w:ascii="Times" w:hAnsi="Times" w:cs="Times"/>
          <w:sz w:val="26"/>
          <w:szCs w:val="26"/>
        </w:rPr>
        <w:t xml:space="preserve"> uur)</w:t>
      </w:r>
      <w:r w:rsidRPr="00BA55DE">
        <w:rPr>
          <w:rFonts w:ascii="Times" w:hAnsi="Times" w:cs="Times"/>
          <w:sz w:val="26"/>
          <w:szCs w:val="26"/>
        </w:rPr>
        <w:t xml:space="preserve">  </w:t>
      </w:r>
      <w:r w:rsidR="00BA55DE" w:rsidRPr="00BA55DE">
        <w:rPr>
          <w:rFonts w:ascii="Times" w:hAnsi="Times" w:cs="Times"/>
          <w:sz w:val="26"/>
          <w:szCs w:val="26"/>
        </w:rPr>
        <w:t>Een extra dag voor de</w:t>
      </w:r>
      <w:r w:rsidR="00BA55DE">
        <w:rPr>
          <w:rFonts w:ascii="Times" w:hAnsi="Times" w:cs="Times"/>
          <w:sz w:val="26"/>
          <w:szCs w:val="26"/>
        </w:rPr>
        <w:t xml:space="preserve"> verticale groep bedraagt </w:t>
      </w:r>
      <w:r w:rsidR="00BA55DE" w:rsidRPr="00BA55DE">
        <w:rPr>
          <w:rFonts w:ascii="Times" w:hAnsi="Times" w:cs="Times"/>
          <w:sz w:val="26"/>
          <w:szCs w:val="26"/>
        </w:rPr>
        <w:t>€ 80,30</w:t>
      </w:r>
    </w:p>
    <w:p w14:paraId="6F6FFA8C" w14:textId="77777777" w:rsidR="00B10EB2" w:rsidRDefault="00B10EB2" w:rsidP="00B10EB2">
      <w:pPr>
        <w:widowControl w:val="0"/>
        <w:autoSpaceDE w:val="0"/>
        <w:autoSpaceDN w:val="0"/>
        <w:adjustRightInd w:val="0"/>
        <w:rPr>
          <w:rFonts w:ascii="Times" w:hAnsi="Times" w:cs="Times"/>
          <w:sz w:val="26"/>
          <w:szCs w:val="26"/>
        </w:rPr>
      </w:pPr>
      <w:r w:rsidRPr="00BA55DE">
        <w:rPr>
          <w:rFonts w:ascii="Times" w:hAnsi="Times" w:cs="Times"/>
          <w:sz w:val="26"/>
          <w:szCs w:val="26"/>
        </w:rPr>
        <w:t>Genoemde tarieven zijn geldig tot 1 januari 2018 en worden jaarlijks geïndexeerd, wijzigingen voorbehouden. Tarieven kunnen tussentijds wijzigen met een aanzegging van twee maanden.</w:t>
      </w:r>
    </w:p>
    <w:p w14:paraId="35EBD0E2" w14:textId="77777777" w:rsidR="00B10EB2" w:rsidRPr="00BA55DE" w:rsidRDefault="00B10EB2" w:rsidP="00B10EB2"/>
    <w:p w14:paraId="32B94A0A" w14:textId="77777777" w:rsidR="0046580E" w:rsidRDefault="0046580E" w:rsidP="0046580E">
      <w:pPr>
        <w:widowControl w:val="0"/>
        <w:autoSpaceDE w:val="0"/>
        <w:autoSpaceDN w:val="0"/>
        <w:adjustRightInd w:val="0"/>
        <w:rPr>
          <w:rFonts w:ascii="Times" w:hAnsi="Times" w:cs="Times"/>
          <w:color w:val="1C1C1C"/>
          <w:sz w:val="26"/>
          <w:szCs w:val="26"/>
        </w:rPr>
      </w:pPr>
      <w:r w:rsidRPr="00B10EB2">
        <w:rPr>
          <w:rFonts w:ascii="Times" w:hAnsi="Times" w:cs="Times"/>
          <w:color w:val="1C1C1C"/>
          <w:sz w:val="26"/>
          <w:szCs w:val="26"/>
        </w:rPr>
        <w:t xml:space="preserve">Onze tarieven zijn bruto tarieven dat wil zeggen dat ouders via de belastingdienst en eventueel via hun uitkeringsinstantie maandelijks een deel van de kosten vergoed kunnen krijgen. De daadwerkelijke netto kosten kunnen aanmerkelijk lager zijn, dit is afhankelijk van uw gezinsinkomen. </w:t>
      </w:r>
    </w:p>
    <w:p w14:paraId="095A369B" w14:textId="77777777" w:rsidR="0046580E" w:rsidRDefault="0046580E" w:rsidP="0046580E">
      <w:pPr>
        <w:widowControl w:val="0"/>
        <w:autoSpaceDE w:val="0"/>
        <w:autoSpaceDN w:val="0"/>
        <w:adjustRightInd w:val="0"/>
        <w:rPr>
          <w:rFonts w:ascii="Times" w:hAnsi="Times" w:cs="Times"/>
          <w:color w:val="1C1C1C"/>
          <w:sz w:val="26"/>
          <w:szCs w:val="26"/>
          <w:lang w:val="en-US"/>
        </w:rPr>
      </w:pPr>
    </w:p>
    <w:p w14:paraId="64ED8B08" w14:textId="77777777" w:rsidR="0046580E" w:rsidRDefault="00BA55DE" w:rsidP="0046580E">
      <w:pPr>
        <w:rPr>
          <w:rFonts w:ascii="Times" w:hAnsi="Times" w:cs="Times"/>
          <w:color w:val="1C1C1C"/>
          <w:sz w:val="26"/>
          <w:szCs w:val="26"/>
        </w:rPr>
      </w:pPr>
      <w:r>
        <w:rPr>
          <w:rFonts w:ascii="Times" w:hAnsi="Times" w:cs="Times"/>
          <w:b/>
          <w:color w:val="1C1C1C"/>
          <w:sz w:val="26"/>
          <w:szCs w:val="26"/>
        </w:rPr>
        <w:t>Onze</w:t>
      </w:r>
      <w:r w:rsidR="0046580E" w:rsidRPr="00B10EB2">
        <w:rPr>
          <w:rFonts w:ascii="Times" w:hAnsi="Times" w:cs="Times"/>
          <w:b/>
          <w:color w:val="1C1C1C"/>
          <w:sz w:val="26"/>
          <w:szCs w:val="26"/>
        </w:rPr>
        <w:t xml:space="preserve"> prijs is inclusief</w:t>
      </w:r>
      <w:r w:rsidR="0046580E" w:rsidRPr="00B10EB2">
        <w:rPr>
          <w:rFonts w:ascii="Times" w:hAnsi="Times" w:cs="Times"/>
          <w:color w:val="1C1C1C"/>
          <w:sz w:val="26"/>
          <w:szCs w:val="26"/>
        </w:rPr>
        <w:t xml:space="preserve"> a</w:t>
      </w:r>
      <w:r w:rsidR="003B0334">
        <w:rPr>
          <w:rFonts w:ascii="Times" w:hAnsi="Times" w:cs="Times"/>
          <w:color w:val="1C1C1C"/>
          <w:sz w:val="26"/>
          <w:szCs w:val="26"/>
        </w:rPr>
        <w:t xml:space="preserve">l het nodige voor </w:t>
      </w:r>
      <w:r w:rsidR="0046580E" w:rsidRPr="00B10EB2">
        <w:rPr>
          <w:rFonts w:ascii="Times" w:hAnsi="Times" w:cs="Times"/>
          <w:color w:val="1C1C1C"/>
          <w:sz w:val="26"/>
          <w:szCs w:val="26"/>
        </w:rPr>
        <w:t>dagelijkse opvang en verzorging; zoals luiers, eten, drinken, handdoeken,</w:t>
      </w:r>
      <w:r>
        <w:rPr>
          <w:rFonts w:ascii="Times" w:hAnsi="Times" w:cs="Times"/>
          <w:color w:val="1C1C1C"/>
          <w:sz w:val="26"/>
          <w:szCs w:val="26"/>
        </w:rPr>
        <w:t xml:space="preserve"> verzorgingsartikelen, een persoonlijk</w:t>
      </w:r>
      <w:r w:rsidR="0046580E" w:rsidRPr="00B10EB2">
        <w:rPr>
          <w:rFonts w:ascii="Times" w:hAnsi="Times" w:cs="Times"/>
          <w:color w:val="1C1C1C"/>
          <w:sz w:val="26"/>
          <w:szCs w:val="26"/>
        </w:rPr>
        <w:t xml:space="preserve"> mandje voor de spullet</w:t>
      </w:r>
      <w:r w:rsidR="003B0334">
        <w:rPr>
          <w:rFonts w:ascii="Times" w:hAnsi="Times" w:cs="Times"/>
          <w:color w:val="1C1C1C"/>
          <w:sz w:val="26"/>
          <w:szCs w:val="26"/>
        </w:rPr>
        <w:t>jes van uw kind en natuurlijk het digitaal schrif</w:t>
      </w:r>
      <w:r>
        <w:rPr>
          <w:rFonts w:ascii="Times" w:hAnsi="Times" w:cs="Times"/>
          <w:color w:val="1C1C1C"/>
          <w:sz w:val="26"/>
          <w:szCs w:val="26"/>
        </w:rPr>
        <w:t>tje waar de ontwikkeling van uw</w:t>
      </w:r>
      <w:r w:rsidR="003B0334">
        <w:rPr>
          <w:rFonts w:ascii="Times" w:hAnsi="Times" w:cs="Times"/>
          <w:color w:val="1C1C1C"/>
          <w:sz w:val="26"/>
          <w:szCs w:val="26"/>
        </w:rPr>
        <w:t xml:space="preserve"> kind</w:t>
      </w:r>
      <w:r w:rsidR="0046580E" w:rsidRPr="00B10EB2">
        <w:rPr>
          <w:rFonts w:ascii="Times" w:hAnsi="Times" w:cs="Times"/>
          <w:color w:val="1C1C1C"/>
          <w:sz w:val="26"/>
          <w:szCs w:val="26"/>
        </w:rPr>
        <w:t xml:space="preserve"> zichtbaar</w:t>
      </w:r>
      <w:r w:rsidR="003B0334">
        <w:rPr>
          <w:rFonts w:ascii="Times" w:hAnsi="Times" w:cs="Times"/>
          <w:color w:val="1C1C1C"/>
          <w:sz w:val="26"/>
          <w:szCs w:val="26"/>
        </w:rPr>
        <w:t xml:space="preserve"> wordt gemaakt</w:t>
      </w:r>
      <w:r w:rsidR="0046580E">
        <w:rPr>
          <w:rFonts w:ascii="Times" w:hAnsi="Times" w:cs="Times"/>
          <w:color w:val="1C1C1C"/>
          <w:sz w:val="26"/>
          <w:szCs w:val="26"/>
        </w:rPr>
        <w:t>.</w:t>
      </w:r>
    </w:p>
    <w:p w14:paraId="442C5AD2" w14:textId="77777777" w:rsidR="009B016E" w:rsidRDefault="009B016E" w:rsidP="0046580E">
      <w:pPr>
        <w:rPr>
          <w:rFonts w:ascii="Times" w:hAnsi="Times" w:cs="Times"/>
          <w:color w:val="1C1C1C"/>
          <w:sz w:val="26"/>
          <w:szCs w:val="26"/>
        </w:rPr>
      </w:pPr>
    </w:p>
    <w:p w14:paraId="74A501F4" w14:textId="5B9507C8" w:rsidR="009B016E" w:rsidRPr="00B10EB2" w:rsidRDefault="009B016E" w:rsidP="0046580E">
      <w:pPr>
        <w:rPr>
          <w:rFonts w:ascii="Times" w:hAnsi="Times" w:cs="Times"/>
          <w:color w:val="1C1C1C"/>
          <w:sz w:val="26"/>
          <w:szCs w:val="26"/>
        </w:rPr>
      </w:pPr>
      <w:r>
        <w:rPr>
          <w:rFonts w:ascii="Times" w:hAnsi="Times" w:cs="Times"/>
          <w:color w:val="1C1C1C"/>
          <w:sz w:val="26"/>
          <w:szCs w:val="26"/>
        </w:rPr>
        <w:t>Let op, per 1 januari 2018 wordt een tariefsverhoging verwacht. De adviesaanvraag ligt thans bij de oudercommissie.</w:t>
      </w:r>
      <w:bookmarkStart w:id="0" w:name="_GoBack"/>
      <w:bookmarkEnd w:id="0"/>
    </w:p>
    <w:p w14:paraId="07FBB0FD" w14:textId="77777777" w:rsidR="0046580E" w:rsidRDefault="0046580E" w:rsidP="00B10EB2"/>
    <w:sectPr w:rsidR="0046580E" w:rsidSect="00B10EB2">
      <w:pgSz w:w="16840" w:h="11900"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DAC"/>
    <w:rsid w:val="0014202C"/>
    <w:rsid w:val="00360DAC"/>
    <w:rsid w:val="003B0334"/>
    <w:rsid w:val="0046580E"/>
    <w:rsid w:val="007E45F0"/>
    <w:rsid w:val="008A00E9"/>
    <w:rsid w:val="009B016E"/>
    <w:rsid w:val="00AF26BE"/>
    <w:rsid w:val="00B10EB2"/>
    <w:rsid w:val="00BA55DE"/>
    <w:rsid w:val="00C70777"/>
    <w:rsid w:val="00DC28BF"/>
    <w:rsid w:val="00F23325"/>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5B5DC7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Normaal"/>
    <w:link w:val="BallontekstTeken"/>
    <w:uiPriority w:val="99"/>
    <w:semiHidden/>
    <w:unhideWhenUsed/>
    <w:rsid w:val="00B10EB2"/>
    <w:rPr>
      <w:rFonts w:ascii="Lucida Grande" w:hAnsi="Lucida Grande" w:cs="Lucida Grande"/>
      <w:sz w:val="18"/>
      <w:szCs w:val="18"/>
    </w:rPr>
  </w:style>
  <w:style w:type="character" w:customStyle="1" w:styleId="BallontekstTeken">
    <w:name w:val="Ballontekst Teken"/>
    <w:basedOn w:val="Standaardalinea-lettertype"/>
    <w:link w:val="Ballontekst"/>
    <w:uiPriority w:val="99"/>
    <w:semiHidden/>
    <w:rsid w:val="00B10EB2"/>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Normaal"/>
    <w:link w:val="BallontekstTeken"/>
    <w:uiPriority w:val="99"/>
    <w:semiHidden/>
    <w:unhideWhenUsed/>
    <w:rsid w:val="00B10EB2"/>
    <w:rPr>
      <w:rFonts w:ascii="Lucida Grande" w:hAnsi="Lucida Grande" w:cs="Lucida Grande"/>
      <w:sz w:val="18"/>
      <w:szCs w:val="18"/>
    </w:rPr>
  </w:style>
  <w:style w:type="character" w:customStyle="1" w:styleId="BallontekstTeken">
    <w:name w:val="Ballontekst Teken"/>
    <w:basedOn w:val="Standaardalinea-lettertype"/>
    <w:link w:val="Ballontekst"/>
    <w:uiPriority w:val="99"/>
    <w:semiHidden/>
    <w:rsid w:val="00B10EB2"/>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toeslagen.nl/" TargetMode="External"/><Relationship Id="rId6" Type="http://schemas.openxmlformats.org/officeDocument/2006/relationships/hyperlink" Target="http://www.rijksoverheid.nl/onderwerpen/kinderopvang" TargetMode="External"/><Relationship Id="rId7" Type="http://schemas.openxmlformats.org/officeDocument/2006/relationships/hyperlink" Target="https://www.rijksoverheid.nl/binaries/rijksoverheid/documenten/besluiten/2016/05/27/ontwerpbesluit-kinderopvangtoeslag-2017/ontwerpbesluit-kinderopvangtoeslag-2017.pdf"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394</Words>
  <Characters>2171</Characters>
  <Application>Microsoft Macintosh Word</Application>
  <DocSecurity>0</DocSecurity>
  <Lines>18</Lines>
  <Paragraphs>5</Paragraphs>
  <ScaleCrop>false</ScaleCrop>
  <Company/>
  <LinksUpToDate>false</LinksUpToDate>
  <CharactersWithSpaces>2560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Samiha Boushaba</dc:creator>
  <cp:keywords/>
  <dc:description/>
  <cp:lastModifiedBy>Samiha Boushaba</cp:lastModifiedBy>
  <cp:revision>5</cp:revision>
  <dcterms:created xsi:type="dcterms:W3CDTF">2017-04-20T11:00:00Z</dcterms:created>
  <dcterms:modified xsi:type="dcterms:W3CDTF">2017-10-13T11:27:00Z</dcterms:modified>
</cp:coreProperties>
</file>